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AD21F9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 w:rsidR="00F369A1">
        <w:rPr>
          <w:rFonts w:ascii="Times New Roman" w:hAnsi="Times New Roman"/>
          <w:b/>
          <w:sz w:val="28"/>
          <w:szCs w:val="28"/>
        </w:rPr>
        <w:t>Роїщенської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AD21F9" w:rsidRPr="00230CA8" w:rsidRDefault="00AD21F9" w:rsidP="00AD2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«Про встановлення місцевих податків і зборів на 2019 рік»</w:t>
      </w:r>
    </w:p>
    <w:p w:rsidR="00AD21F9" w:rsidRPr="005B3602" w:rsidRDefault="00AD21F9" w:rsidP="00AD21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21F9" w:rsidRPr="00230CA8" w:rsidRDefault="00AD21F9" w:rsidP="00AD21F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Default="00AD21F9" w:rsidP="00AD21F9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</w:t>
      </w:r>
      <w:proofErr w:type="gram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стр</w:t>
      </w:r>
      <w:proofErr w:type="gram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3"/>
          <w:rFonts w:ascii="Times New Roman" w:hAnsi="Times New Roman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369A1">
        <w:rPr>
          <w:rFonts w:ascii="Times New Roman" w:hAnsi="Times New Roman"/>
          <w:sz w:val="28"/>
          <w:szCs w:val="28"/>
          <w:lang w:val="ru-RU"/>
        </w:rPr>
        <w:t>Роїщенська</w:t>
      </w:r>
      <w:proofErr w:type="spellEnd"/>
      <w:r w:rsidRPr="00230CA8">
        <w:rPr>
          <w:rFonts w:ascii="Times New Roman" w:hAnsi="Times New Roman"/>
          <w:sz w:val="28"/>
          <w:szCs w:val="28"/>
        </w:rPr>
        <w:t xml:space="preserve"> сільська рада </w:t>
      </w:r>
      <w:r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</w:t>
      </w:r>
      <w:proofErr w:type="gramStart"/>
      <w:r w:rsidRPr="00230CA8">
        <w:rPr>
          <w:rStyle w:val="a3"/>
          <w:rFonts w:ascii="Times New Roman" w:hAnsi="Times New Roman"/>
          <w:sz w:val="28"/>
          <w:szCs w:val="28"/>
        </w:rPr>
        <w:t>р</w:t>
      </w:r>
      <w:proofErr w:type="gramEnd"/>
      <w:r w:rsidRPr="00230CA8">
        <w:rPr>
          <w:rStyle w:val="a3"/>
          <w:rFonts w:ascii="Times New Roman" w:hAnsi="Times New Roman"/>
          <w:sz w:val="28"/>
          <w:szCs w:val="28"/>
        </w:rPr>
        <w:t xml:space="preserve">ішення </w:t>
      </w:r>
      <w:proofErr w:type="spellStart"/>
      <w:r w:rsidR="00F369A1">
        <w:rPr>
          <w:rFonts w:ascii="Times New Roman" w:hAnsi="Times New Roman"/>
          <w:i/>
          <w:sz w:val="28"/>
          <w:szCs w:val="28"/>
          <w:lang w:val="ru-RU"/>
        </w:rPr>
        <w:t>Роїщенської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рік».</w:t>
      </w:r>
      <w:r w:rsidRPr="00A56F4F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AD21F9" w:rsidRPr="00A56F4F" w:rsidRDefault="00AD21F9" w:rsidP="00AD21F9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 w:rsidR="00F369A1">
        <w:rPr>
          <w:rFonts w:ascii="Times New Roman" w:hAnsi="Times New Roman"/>
          <w:i/>
          <w:sz w:val="28"/>
          <w:szCs w:val="28"/>
        </w:rPr>
        <w:t>Роїщенською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212B">
        <w:rPr>
          <w:rStyle w:val="a3"/>
          <w:rFonts w:ascii="Times New Roman" w:hAnsi="Times New Roman"/>
          <w:sz w:val="28"/>
          <w:szCs w:val="28"/>
        </w:rPr>
        <w:t>з метою зміцнення матеріальної і фінансової бази місцевого самоврядування, а також сприяння соціально-економічному р</w:t>
      </w:r>
      <w:r>
        <w:rPr>
          <w:rStyle w:val="a3"/>
          <w:rFonts w:ascii="Times New Roman" w:hAnsi="Times New Roman"/>
          <w:sz w:val="28"/>
          <w:szCs w:val="28"/>
        </w:rPr>
        <w:t xml:space="preserve">озвитку територіальної громади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Новобілоус</w:t>
      </w:r>
      <w:r w:rsidRPr="0078212B">
        <w:rPr>
          <w:rStyle w:val="a3"/>
          <w:rFonts w:ascii="Times New Roman" w:hAnsi="Times New Roman"/>
          <w:sz w:val="28"/>
          <w:szCs w:val="28"/>
        </w:rPr>
        <w:t>ької</w:t>
      </w:r>
      <w:proofErr w:type="spellEnd"/>
      <w:r w:rsidRPr="0078212B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AD21F9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проекті рішення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230CA8">
        <w:rPr>
          <w:rFonts w:ascii="Times New Roman" w:hAnsi="Times New Roman"/>
          <w:sz w:val="28"/>
          <w:szCs w:val="28"/>
        </w:rPr>
        <w:t>«Про встановлення місцевих податків і зборів на  2019 рік»</w:t>
      </w:r>
      <w:r>
        <w:rPr>
          <w:rFonts w:ascii="Times New Roman" w:hAnsi="Times New Roman"/>
          <w:sz w:val="28"/>
          <w:szCs w:val="28"/>
        </w:rPr>
        <w:t xml:space="preserve"> визначено ставки  земельного податку, податку на нерухоме майно, відмінне від земельної ділянки, транспортного податку, єдиного податку, туристичного збору та механізм справляння місцевих податків та зборів на території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Роїщенської</w:t>
      </w:r>
      <w:proofErr w:type="spellEnd"/>
      <w:r w:rsidR="00005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AD21F9" w:rsidRPr="0078212B" w:rsidRDefault="00AD21F9" w:rsidP="00AD21F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 xml:space="preserve">«Про встановлення місцевих податків і зборів на 2019 рік» </w:t>
      </w:r>
      <w:r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 (chern-</w:t>
      </w:r>
      <w:proofErr w:type="spellStart"/>
      <w:r w:rsidRPr="0078212B">
        <w:rPr>
          <w:rFonts w:ascii="Times New Roman" w:hAnsi="Times New Roman"/>
          <w:sz w:val="28"/>
          <w:szCs w:val="28"/>
        </w:rPr>
        <w:t>rayrada.cg.gov.ua</w:t>
      </w:r>
      <w:proofErr w:type="spellEnd"/>
      <w:r w:rsidRPr="0078212B">
        <w:rPr>
          <w:rFonts w:ascii="Times New Roman" w:hAnsi="Times New Roman"/>
          <w:sz w:val="28"/>
          <w:szCs w:val="28"/>
        </w:rPr>
        <w:t>).</w:t>
      </w:r>
    </w:p>
    <w:p w:rsidR="00AD21F9" w:rsidRPr="00D7671F" w:rsidRDefault="00AD21F9" w:rsidP="00AD21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встановлення місцевих податків і зборів на 2019 рік» приймаються виконавчим комітетом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Роїщенської</w:t>
      </w:r>
      <w:proofErr w:type="spellEnd"/>
      <w:r w:rsidR="00D7671F">
        <w:rPr>
          <w:rFonts w:ascii="Times New Roman" w:hAnsi="Times New Roman"/>
          <w:sz w:val="28"/>
          <w:szCs w:val="28"/>
        </w:rPr>
        <w:t xml:space="preserve"> сільської</w:t>
      </w:r>
      <w:r w:rsidRPr="0078212B">
        <w:rPr>
          <w:rFonts w:ascii="Times New Roman" w:hAnsi="Times New Roman"/>
          <w:sz w:val="28"/>
          <w:szCs w:val="28"/>
        </w:rPr>
        <w:t xml:space="preserve"> ради в письмовій формі протягом місяця з дня його оприлюднення за поштовою </w:t>
      </w:r>
      <w:r w:rsidRPr="001F4689">
        <w:rPr>
          <w:rFonts w:ascii="Times New Roman" w:hAnsi="Times New Roman"/>
          <w:sz w:val="28"/>
          <w:szCs w:val="28"/>
        </w:rPr>
        <w:t xml:space="preserve">адресою: </w:t>
      </w:r>
      <w:r w:rsidR="00F369A1">
        <w:rPr>
          <w:rFonts w:ascii="Times New Roman" w:hAnsi="Times New Roman"/>
          <w:sz w:val="28"/>
          <w:szCs w:val="28"/>
        </w:rPr>
        <w:t>15520</w:t>
      </w:r>
      <w:r w:rsidR="001F4689" w:rsidRPr="001F4689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F369A1">
        <w:rPr>
          <w:rFonts w:ascii="Times New Roman" w:hAnsi="Times New Roman"/>
          <w:sz w:val="28"/>
          <w:szCs w:val="28"/>
        </w:rPr>
        <w:t>Роїще</w:t>
      </w:r>
      <w:proofErr w:type="spellEnd"/>
      <w:r w:rsidR="001F4689" w:rsidRPr="001F4689">
        <w:rPr>
          <w:rFonts w:ascii="Times New Roman" w:hAnsi="Times New Roman"/>
          <w:sz w:val="28"/>
          <w:szCs w:val="28"/>
        </w:rPr>
        <w:t xml:space="preserve">, вул.  </w:t>
      </w:r>
      <w:r w:rsidR="00F369A1">
        <w:rPr>
          <w:rFonts w:ascii="Times New Roman" w:hAnsi="Times New Roman"/>
          <w:sz w:val="28"/>
          <w:szCs w:val="28"/>
        </w:rPr>
        <w:t>Молодіжна, 7 Чернігівського району Ч</w:t>
      </w:r>
      <w:r w:rsidR="001F4689" w:rsidRPr="001F4689">
        <w:rPr>
          <w:rFonts w:ascii="Times New Roman" w:hAnsi="Times New Roman"/>
          <w:sz w:val="28"/>
          <w:szCs w:val="28"/>
        </w:rPr>
        <w:t>ерн</w:t>
      </w:r>
      <w:r w:rsidR="00F369A1">
        <w:rPr>
          <w:rFonts w:ascii="Times New Roman" w:hAnsi="Times New Roman"/>
          <w:sz w:val="28"/>
          <w:szCs w:val="28"/>
        </w:rPr>
        <w:t>ігівської області, телефон 68-85-42</w:t>
      </w:r>
      <w:r w:rsidR="001F4689" w:rsidRPr="001F4689">
        <w:rPr>
          <w:rFonts w:ascii="Times New Roman" w:hAnsi="Times New Roman"/>
          <w:sz w:val="28"/>
          <w:szCs w:val="28"/>
        </w:rPr>
        <w:t xml:space="preserve"> на електронну адресу -  </w:t>
      </w:r>
      <w:proofErr w:type="spellStart"/>
      <w:r w:rsidR="00F369A1" w:rsidRPr="00F369A1">
        <w:rPr>
          <w:rFonts w:ascii="Times New Roman" w:hAnsi="Times New Roman"/>
          <w:i/>
          <w:sz w:val="28"/>
          <w:szCs w:val="28"/>
        </w:rPr>
        <w:t>roisherada</w:t>
      </w:r>
      <w:proofErr w:type="spellEnd"/>
      <w:r w:rsidR="00F369A1" w:rsidRPr="00F369A1">
        <w:rPr>
          <w:rFonts w:ascii="Times New Roman" w:hAnsi="Times New Roman"/>
          <w:i/>
          <w:sz w:val="28"/>
          <w:szCs w:val="28"/>
        </w:rPr>
        <w:t>@</w:t>
      </w:r>
      <w:r w:rsidR="00F369A1" w:rsidRPr="00F369A1">
        <w:rPr>
          <w:rFonts w:ascii="Times New Roman" w:hAnsi="Times New Roman"/>
          <w:i/>
          <w:sz w:val="28"/>
          <w:szCs w:val="28"/>
          <w:lang w:val="en-US"/>
        </w:rPr>
        <w:t>g</w:t>
      </w:r>
      <w:proofErr w:type="spellStart"/>
      <w:r w:rsidR="00F369A1" w:rsidRPr="00F369A1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="00F369A1" w:rsidRPr="00F369A1">
        <w:rPr>
          <w:rFonts w:ascii="Times New Roman" w:hAnsi="Times New Roman"/>
          <w:i/>
          <w:sz w:val="28"/>
          <w:szCs w:val="28"/>
        </w:rPr>
        <w:t>.</w:t>
      </w:r>
      <w:r w:rsidR="00F369A1" w:rsidRPr="00F369A1">
        <w:rPr>
          <w:rFonts w:ascii="Times New Roman" w:hAnsi="Times New Roman"/>
          <w:i/>
          <w:sz w:val="28"/>
          <w:szCs w:val="28"/>
          <w:lang w:val="en-US"/>
        </w:rPr>
        <w:t>com</w:t>
      </w:r>
      <w:r w:rsidRPr="001F4689">
        <w:rPr>
          <w:rFonts w:ascii="Times New Roman" w:hAnsi="Times New Roman"/>
          <w:sz w:val="28"/>
          <w:szCs w:val="28"/>
        </w:rPr>
        <w:t>.</w:t>
      </w:r>
    </w:p>
    <w:p w:rsidR="00AD21F9" w:rsidRPr="00785C20" w:rsidRDefault="00AD21F9" w:rsidP="00AD21F9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AD21F9" w:rsidRPr="0078212B" w:rsidRDefault="00AD21F9" w:rsidP="00AD2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( </w:t>
      </w:r>
      <w:r w:rsidR="00005597">
        <w:rPr>
          <w:rFonts w:ascii="Times New Roman" w:hAnsi="Times New Roman"/>
          <w:sz w:val="28"/>
          <w:szCs w:val="28"/>
        </w:rPr>
        <w:t>0462 ) 68-</w:t>
      </w:r>
      <w:r w:rsidR="00F369A1">
        <w:rPr>
          <w:rFonts w:ascii="Times New Roman" w:hAnsi="Times New Roman"/>
          <w:sz w:val="28"/>
          <w:szCs w:val="28"/>
          <w:lang w:val="ru-RU"/>
        </w:rPr>
        <w:t>85</w:t>
      </w:r>
      <w:r w:rsidRPr="0078212B">
        <w:rPr>
          <w:rFonts w:ascii="Times New Roman" w:hAnsi="Times New Roman"/>
          <w:sz w:val="28"/>
          <w:szCs w:val="28"/>
        </w:rPr>
        <w:t>-</w:t>
      </w:r>
      <w:r w:rsidR="00F369A1">
        <w:rPr>
          <w:rFonts w:ascii="Times New Roman" w:hAnsi="Times New Roman"/>
          <w:sz w:val="28"/>
          <w:szCs w:val="28"/>
          <w:lang w:val="ru-RU"/>
        </w:rPr>
        <w:t>42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AD21F9" w:rsidRPr="00230CA8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005597" w:rsidRPr="00D7671F">
        <w:rPr>
          <w:rFonts w:ascii="Times New Roman" w:hAnsi="Times New Roman"/>
          <w:sz w:val="28"/>
          <w:szCs w:val="28"/>
          <w:lang w:val="ru-RU"/>
        </w:rPr>
        <w:t>31</w:t>
      </w:r>
      <w:r w:rsidRPr="0078212B">
        <w:rPr>
          <w:rFonts w:ascii="Times New Roman" w:hAnsi="Times New Roman"/>
          <w:sz w:val="28"/>
          <w:szCs w:val="28"/>
        </w:rPr>
        <w:t xml:space="preserve">   травня 2018 року                                  </w:t>
      </w:r>
    </w:p>
    <w:p w:rsidR="00AD21F9" w:rsidRDefault="00AD21F9" w:rsidP="00AD2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1F9" w:rsidRPr="0078212B" w:rsidRDefault="00AD21F9" w:rsidP="00AD21F9">
      <w:pPr>
        <w:rPr>
          <w:rFonts w:ascii="Times New Roman" w:hAnsi="Times New Roman"/>
          <w:sz w:val="28"/>
          <w:szCs w:val="28"/>
        </w:rPr>
      </w:pPr>
    </w:p>
    <w:p w:rsidR="00646CA1" w:rsidRDefault="00646CA1"/>
    <w:sectPr w:rsidR="00646CA1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879"/>
    <w:rsid w:val="00005597"/>
    <w:rsid w:val="001B0CBE"/>
    <w:rsid w:val="001F4689"/>
    <w:rsid w:val="002C0F80"/>
    <w:rsid w:val="003D5931"/>
    <w:rsid w:val="00534CF5"/>
    <w:rsid w:val="00646CA1"/>
    <w:rsid w:val="0067640D"/>
    <w:rsid w:val="00AD21F9"/>
    <w:rsid w:val="00CA5879"/>
    <w:rsid w:val="00D7671F"/>
    <w:rsid w:val="00E456C7"/>
    <w:rsid w:val="00F3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  <w:style w:type="character" w:styleId="a4">
    <w:name w:val="Hyperlink"/>
    <w:basedOn w:val="a0"/>
    <w:uiPriority w:val="99"/>
    <w:unhideWhenUsed/>
    <w:rsid w:val="00D76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D21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Я</cp:lastModifiedBy>
  <cp:revision>2</cp:revision>
  <cp:lastPrinted>2018-06-01T12:34:00Z</cp:lastPrinted>
  <dcterms:created xsi:type="dcterms:W3CDTF">2018-06-04T09:47:00Z</dcterms:created>
  <dcterms:modified xsi:type="dcterms:W3CDTF">2018-06-04T09:47:00Z</dcterms:modified>
</cp:coreProperties>
</file>